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042" w:rsidRPr="00722FA9" w:rsidRDefault="005C7042" w:rsidP="005C704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универсального действия общего приема решения задач</w:t>
      </w:r>
    </w:p>
    <w:p w:rsidR="005C7042" w:rsidRPr="00722FA9" w:rsidRDefault="005C7042" w:rsidP="005C704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(по А.Р. </w:t>
      </w:r>
      <w:proofErr w:type="spellStart"/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>Лурия</w:t>
      </w:r>
      <w:proofErr w:type="spellEnd"/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>, Л.С. Цветковой)</w:t>
      </w:r>
    </w:p>
    <w:p w:rsidR="005C7042" w:rsidRPr="00722FA9" w:rsidRDefault="005C7042" w:rsidP="005C70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выявление сформированности общего приема решения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залач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C7042" w:rsidRPr="00722FA9" w:rsidRDefault="005C7042" w:rsidP="005C70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Оцениваемые УУД: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универсальное познавательное действие общего приема решения задач; логические действия.</w:t>
      </w:r>
    </w:p>
    <w:p w:rsidR="005C7042" w:rsidRPr="00722FA9" w:rsidRDefault="005C7042" w:rsidP="005C70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Возраст: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ступень начальной школы. </w:t>
      </w:r>
    </w:p>
    <w:p w:rsidR="005C7042" w:rsidRPr="00722FA9" w:rsidRDefault="005C7042" w:rsidP="005C70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Известно, что процесс решения текстовых арифметических задач имеет сложное психологическое строение. Он начинается с анализа условия, в котором дана сформулированная в задаче цель, затем выделяются существенные связи, указанные в условии, и создается схема решения; после этого отыскиваются операции, необходимые для осуществления найденной схемы, и, наконец, полученный результат сличается с исходным условием задачи. Достижение нужного эффекта возможно лишь при постоянном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контроле за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выполняемыми операциями.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Трудности в решении задач учащимися в большинстве случаев связаны с недостаточно тщательным и планомерным анализом условий, с бесконтрольным построением неадекватных гипотез, с неоправданным применением стереотипных способов решения, которые нередко подменяют полноценный поиск нужной программы. Причиной ошибок нередко оказывается и недостаточное внимание к сличению хода решения с исходными условиями задачи и лишь иногда — затруднения в вычислениях.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Решение задачи является наиболее четко и полно выраженным интеллектуальной деятельностью. Внимательный анализ процесса решения задачи в различных условиях дает возможность описать структуру изменений этого процесса и выделить различные факторы, определяющие становление полноценной интеллектуальной деятельности.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Таким образом, анализ решения относительно элементарных арифметических задач является адекватным методом, позволяющим получить достаточно четкую информацию о структуре и особенностях интеллектуальной деятельности обучающихся и ее изменениях в ходе обучения.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А.Р.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Лурия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и Л.С.Цветкова предложили известный набор задач с постепенно усложняющейся структурой, который дает возможность последовательного изучения интеллектуальных процессов обучающихся.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1.Наиболее элементарную группу составляют простые задачи, в которых условие однозначно определяет алгоритм решения, типа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</w:t>
      </w:r>
      <w:proofErr w:type="spellStart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х</w:t>
      </w:r>
      <w:proofErr w:type="spellEnd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или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х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1.1. У Маши 5 яблок,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val="en-US" w:eastAsia="ru-RU"/>
        </w:rPr>
        <w:t>a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sz w:val="24"/>
          <w:szCs w:val="24"/>
          <w:lang w:val="en-US" w:eastAsia="ru-RU"/>
        </w:rPr>
        <w:t>y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Пети 4 яблока. Сколько яблок у них обоих?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1.2. Коля собрал 9 грибов, а Маша — на 4 гриба меньше, чем Коля. Сколько грибов собрала Маша?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1.3. В мастерскую привезли 47 сосновых и липовых досок. Липовых было 5 досок. Сколько привезли в мастерскую сосновых досок?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2. Простые инвертированные задачи типа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х</w:t>
      </w:r>
      <w:proofErr w:type="spellEnd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или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, существенно отличающиеся от задач первой группы своей психологической структурой: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2.1. У мальчика было 12 яблок; часть из них он отдал. У него осталось 8 яблок. Сколько яблок он отдал?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2.2. На дереве сидели птички. 3 птички улетели;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остапось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5 птичек. Сколько птичек сидело на дереве?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3. Составные задачи, в которых само условие не определяет возможный ход решения, типа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(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или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(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 =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3.1. У Маши 5 яблок,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val="en-US" w:eastAsia="ru-RU"/>
        </w:rPr>
        <w:t>a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sz w:val="24"/>
          <w:szCs w:val="24"/>
          <w:lang w:val="en-US" w:eastAsia="ru-RU"/>
        </w:rPr>
        <w:t>y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Кати на 2 яблока больше (меньше). Сколько яблок у них обеих? 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3.2. У Пети 3 яблока,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val="en-US" w:eastAsia="ru-RU"/>
        </w:rPr>
        <w:t>a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sz w:val="24"/>
          <w:szCs w:val="24"/>
          <w:lang w:val="en-US" w:eastAsia="ru-RU"/>
        </w:rPr>
        <w:t>y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Васи — в 2 раза больше. Сколько яблок у них обоих?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Сложные составные задачи, алгоритм решения которых распадается на значительное число последовательных операций, каждая из которых вытекает из предыдущей, типа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(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a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 + [(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a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-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c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]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или 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x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a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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y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val="fr-FR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vertAlign w:val="subscript"/>
          <w:lang w:val="fr-FR" w:eastAsia="ru-RU"/>
        </w:rPr>
        <w:t>n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 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z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y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gramEnd"/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4.1. Сын собрал 15 грибов. Отец собрал на 25 грибов больше, чем сын. Мать собрала на 5 грибов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меныие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отца. Сколько всего грибов собрала вся семья?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4.2. У фермера было 20 га земли. С каждого гектара он снял по 3 тонны зерна. 1/2 зерна он продал. Сколько зерна осталось у фермера?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5. Сложные задачи с инвертированным ходом действий, одна из основных частей которых остается неизвестной и должна быть получена путем специальной серии операций и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котрые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в свой состав звено с инвертированным ходом действий, типа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b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m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y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 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y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 xml:space="preserve">b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fr-FR" w:eastAsia="ru-RU"/>
        </w:rPr>
        <w:t>z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5.1. Сыну 5 лет. Через 15 лет отец будет в 3 раза старше сына. Сколько лет отцу сейчас?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6. Задачи на сличение двух уравнений и выделение специальной вспомогательной операции, являющейся исходной для правильного решения задачи, типа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y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а; </w:t>
      </w:r>
      <w:proofErr w:type="spellStart"/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nx</w:t>
      </w:r>
      <w:proofErr w:type="spellEnd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y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или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у 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z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а;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у -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у 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z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6.1.1.Одна ручка и один букварь стоят 37 рублей. Две ручки и один букварь стоят 49 рублей. Сколько стоит отдельно одна ручка и один букварь?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6.1.2. Три мальчика поймали 11 кг рыбы. Улов первого и второго был 7 кг; улов второго и третьего — 6 кг. Сколько рыбы поймал каждый из мальчиков?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7.Конфликтные задачи, в которых алгоритм решения вступает в конфликт с каким-либо хорошо упроченным стереотипом решающего, и правильное решение которых возможно при условии преодоления этого стереотипа: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7.1.1. Отцу 49 лет. Он старше сына на 20 лет. Сколько лет им обоим?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7.1.2. Рабочий получал в получку 1200 рублей и отдавал жене 700 рублей. В сегодняшнюю получку он отдал жене на 100 рублей больше, чем всегда. Сколько денег у него осталось?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7.1.3. Длина карандаша 15 см; Тень длиннее карандаша на 45 см. Во сколько раз тень длиннее карандаша?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8.Типовые задачи, решение которых невозможно без применения какого-либо специального приема, носящего чисто вспомогательный характер. Это задачи на прямое (обратное) приведение к единице, на разность, на части, на пропорциональное деление: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8.1.1. 5 фломастеров стоят 30 рублей. Купили 8 таких фломастеров. Сколько денег заплатили?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8.1.2. Купили кисточек на 40 рублей. Сколько кисточек купили, если известно, что 3 таких кисточки стоят 24 рубля?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8.1.3. На двух полках было 18 книг. На одной из них было на 2 книги больше. Сколько книг было на каждой полке?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8.1.4. Пузырёк с пробкой стоят 11 копеек. Пузырёк на 10 копеек дороже пробки. Сколько стоит пузырёк и сколько стоит пробка?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8.1.5. В двух карманах лежало 27 копеек. В левом кармане было в 8 раз больше денег, чем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другом. Сколько денег было в каждом кармане?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8.1.6. Трое подростков получили за посадку деревьев 2500 рублей. Первый посадил 75 деревьев, второй — на 45 больше первого, а третий — на 65 меньше второго. Сколько денег получил каждый?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9. Усложненные типовые задачи типа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[(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a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 + (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+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m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]; [</w:t>
      </w:r>
      <w:proofErr w:type="spellStart"/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nx</w:t>
      </w:r>
      <w:proofErr w:type="spellEnd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+ </w:t>
      </w:r>
      <w:proofErr w:type="spellStart"/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ky</w:t>
      </w:r>
      <w:proofErr w:type="spellEnd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b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x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y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=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c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]: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9.1.1. Двое мальчиков хотели купить книгу. Одному не хватало для ее покупки 7 рублей, другому не хватало 5 рублей. Они сложили свои деньги, но им все равно не хватило 3 рублей. Сколько стоит книга.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9.1.2. По двору бегали куры и кролики. Сколько было кур, если известно, что кроликов было на 6 больше, а у всех вместе было 66 лап?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задачи (в зависимости от ступени обучения испытуемых) предлагаются для устного решения арифметическим (не алгебраическим) способом. Допускаются записи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плана (хода) решения, вычислений, графический анализ условия. Учащийся должен рассказать, как он шал задачу, доказать, что полученный ответ правилен.</w:t>
      </w:r>
    </w:p>
    <w:p w:rsidR="005C7042" w:rsidRPr="00722FA9" w:rsidRDefault="005C7042" w:rsidP="005C70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Существенное место в исследовании особенностей развития интеллектуальной деятельности имеет анализ того, как испытуемый приступает к решению задачи, и в каком виде строится у него ориентировочная основа деятельности. Необходимо обратить внимание на то, как учащийся составляет план или общую схему решения задачи, как составление предварительного плана относится к дальнейшему ходу ее решения. Кроме того, важным является анализ осознания проделанного пути и коррекции допущенных ошибок. Также достаточно важным является фиксация обучающей помощи при затруднениях уроков учащегося и анализ того, как он пользуется помощью, насколько продуктивно взаимодействует с взрослым.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042"/>
    <w:rsid w:val="001443DD"/>
    <w:rsid w:val="002507C7"/>
    <w:rsid w:val="005C7042"/>
    <w:rsid w:val="007E6C56"/>
    <w:rsid w:val="0090760C"/>
    <w:rsid w:val="00B41C4D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2019-10-22T12:20:00Z</dcterms:created>
  <dcterms:modified xsi:type="dcterms:W3CDTF">2019-10-22T12:20:00Z</dcterms:modified>
</cp:coreProperties>
</file>